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C91DB" w14:textId="40A4EAA1" w:rsidR="001D10C0" w:rsidRDefault="001D10C0" w:rsidP="00E65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  <w14:ligatures w14:val="standardContextual"/>
        </w:rPr>
        <w:drawing>
          <wp:inline distT="0" distB="0" distL="0" distR="0" wp14:anchorId="7D29263F" wp14:editId="2FEC556D">
            <wp:extent cx="5940425" cy="8175364"/>
            <wp:effectExtent l="0" t="0" r="3175" b="0"/>
            <wp:docPr id="1" name="Рисунок 1" descr="C:\Users\ЛЮСИЯ\Downloads\Скан_20250226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СИЯ\Downloads\Скан_20250226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60B92" w14:textId="77777777" w:rsidR="001D10C0" w:rsidRDefault="001D10C0" w:rsidP="00E65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4692C4" w14:textId="77777777" w:rsidR="001D10C0" w:rsidRDefault="001D10C0" w:rsidP="00E65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7941EB" w14:textId="77777777" w:rsidR="001D10C0" w:rsidRDefault="001D10C0" w:rsidP="00E65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E2B09D" w14:textId="77777777" w:rsidR="001D10C0" w:rsidRDefault="001D10C0" w:rsidP="00E65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9E1B27" w14:textId="77777777" w:rsidR="001D10C0" w:rsidRDefault="001D10C0" w:rsidP="00E65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436A3C" w14:textId="77777777" w:rsidR="00E65A66" w:rsidRPr="00EA7803" w:rsidRDefault="00E65A66" w:rsidP="00E65A66">
      <w:pPr>
        <w:pStyle w:val="Default"/>
        <w:jc w:val="both"/>
        <w:rPr>
          <w:b/>
          <w:bCs/>
        </w:rPr>
      </w:pPr>
    </w:p>
    <w:p w14:paraId="454F4D7F" w14:textId="77777777" w:rsidR="00E65A66" w:rsidRPr="00EA7803" w:rsidRDefault="00E65A66" w:rsidP="00E65A66">
      <w:pPr>
        <w:pStyle w:val="Default"/>
        <w:jc w:val="both"/>
      </w:pPr>
      <w:r w:rsidRPr="00EA7803">
        <w:rPr>
          <w:b/>
          <w:bCs/>
        </w:rPr>
        <w:lastRenderedPageBreak/>
        <w:t xml:space="preserve">Медиатор образовательной организации имеет право: </w:t>
      </w:r>
    </w:p>
    <w:p w14:paraId="0E5CE8D7" w14:textId="77777777" w:rsidR="00E65A66" w:rsidRPr="00EA7803" w:rsidRDefault="00E65A66" w:rsidP="00E65A66">
      <w:pPr>
        <w:pStyle w:val="Default"/>
        <w:jc w:val="both"/>
      </w:pPr>
      <w:r w:rsidRPr="00EA7803">
        <w:t xml:space="preserve">1. Иметь доступ к документам образовательной организации в части дел, касающихся учащихся. </w:t>
      </w:r>
    </w:p>
    <w:p w14:paraId="1D5D4292" w14:textId="77777777" w:rsidR="00E65A66" w:rsidRPr="00EA7803" w:rsidRDefault="00E65A66" w:rsidP="00E65A66">
      <w:pPr>
        <w:pStyle w:val="Default"/>
        <w:jc w:val="both"/>
      </w:pPr>
      <w:r w:rsidRPr="00EA7803">
        <w:t xml:space="preserve">2. Обобщать и запрашивать у сотрудников и педагогов информацию, связанную с изучением интересов детей и подростков относительно </w:t>
      </w:r>
      <w:proofErr w:type="gramStart"/>
      <w:r w:rsidRPr="00EA7803">
        <w:t>ситуации</w:t>
      </w:r>
      <w:proofErr w:type="gramEnd"/>
      <w:r w:rsidRPr="00EA7803">
        <w:t xml:space="preserve"> с которой работает.</w:t>
      </w:r>
    </w:p>
    <w:p w14:paraId="1DCF92F0" w14:textId="77777777" w:rsidR="00E65A66" w:rsidRPr="00EA7803" w:rsidRDefault="00E65A66" w:rsidP="00E65A66">
      <w:pPr>
        <w:pStyle w:val="Default"/>
        <w:jc w:val="both"/>
      </w:pPr>
      <w:r w:rsidRPr="00EA7803">
        <w:t>3. Проводить социологические опросы в рамках своей компетенции.</w:t>
      </w:r>
    </w:p>
    <w:p w14:paraId="3F44C7FF" w14:textId="77777777" w:rsidR="00E65A66" w:rsidRPr="00EA7803" w:rsidRDefault="00E65A66" w:rsidP="00E65A66">
      <w:pPr>
        <w:pStyle w:val="Default"/>
        <w:jc w:val="both"/>
      </w:pPr>
      <w:r w:rsidRPr="00EA7803">
        <w:t>4. Повышать свою квалификацию, владеть новейшей правовой информацией по вопросам медиации в сфере образования и зашиты прав детей и молодежи.</w:t>
      </w:r>
    </w:p>
    <w:p w14:paraId="4CB94E10" w14:textId="77777777" w:rsidR="00E65A66" w:rsidRPr="00EA7803" w:rsidRDefault="00E65A66" w:rsidP="00E65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803">
        <w:rPr>
          <w:rFonts w:ascii="Times New Roman" w:hAnsi="Times New Roman"/>
          <w:sz w:val="24"/>
          <w:szCs w:val="24"/>
        </w:rPr>
        <w:t>5. Вести регистрацию выполненной работы в любой форме, содержание которой не противоречит принципу конфиденциальности медиации (в соответствии с ФЗ № 193).</w:t>
      </w:r>
    </w:p>
    <w:p w14:paraId="7BF4A023" w14:textId="77777777" w:rsidR="00E65A66" w:rsidRPr="00EA7803" w:rsidRDefault="00E65A66" w:rsidP="00E65A66">
      <w:pPr>
        <w:pStyle w:val="Default"/>
        <w:jc w:val="both"/>
      </w:pPr>
      <w:r w:rsidRPr="00EA7803">
        <w:t>6. Самостоятельно определять порядок проведения процедуры медиации с учетом обстоятельств возникшего спора, пожеланий сторон и необходимости скорейшего урегулирования спора, при условии использования форм и методов, содержание которых не противоречит основным принципам медиации  (в соответствии с ФЗ № 193).</w:t>
      </w:r>
    </w:p>
    <w:p w14:paraId="72B0673B" w14:textId="77777777" w:rsidR="00E65A66" w:rsidRPr="00EA7803" w:rsidRDefault="00E65A66" w:rsidP="00E65A66">
      <w:pPr>
        <w:pStyle w:val="Default"/>
        <w:spacing w:after="27"/>
        <w:jc w:val="both"/>
      </w:pPr>
      <w:r w:rsidRPr="00EA7803">
        <w:t xml:space="preserve">7. В течение всей процедуры медиации медиатор вправе встречаться и поддерживать связь как со всеми сторонами вместе, так и с каждой из них в отдельности. </w:t>
      </w:r>
    </w:p>
    <w:p w14:paraId="747540D6" w14:textId="77777777" w:rsidR="00E65A66" w:rsidRPr="00EA7803" w:rsidRDefault="00E65A66" w:rsidP="00E65A66">
      <w:pPr>
        <w:pStyle w:val="Default"/>
        <w:spacing w:after="27"/>
        <w:jc w:val="both"/>
      </w:pPr>
      <w:r w:rsidRPr="00EA7803">
        <w:t xml:space="preserve">8. Отказаться от проведения процедуры медиации на любом её этапе, если при проведении процедуры медиации он, анализируя полученную в ходе медиации информацию, придет к выводу, что при лично (прямо или косвенно) заинтересован в результате медиации. </w:t>
      </w:r>
    </w:p>
    <w:p w14:paraId="51453C11" w14:textId="77777777" w:rsidR="00E65A66" w:rsidRPr="00EA7803" w:rsidRDefault="00E65A66" w:rsidP="00E65A66">
      <w:pPr>
        <w:pStyle w:val="Default"/>
        <w:jc w:val="both"/>
      </w:pPr>
      <w:r w:rsidRPr="00EA7803">
        <w:t xml:space="preserve">9. Отказаться от проведения процедуры медиации, если медиатор выяснит, что не сможет по каким-либо причинам соблюдать принципы медиации (принципы добровольности, конфиденциальности, сотрудничества и равноправия сторон, беспристрастности и независимости медиатора). </w:t>
      </w:r>
    </w:p>
    <w:p w14:paraId="681E286C" w14:textId="77777777" w:rsidR="00E65A66" w:rsidRPr="00EA7803" w:rsidRDefault="00E65A66" w:rsidP="00E65A66">
      <w:pPr>
        <w:pStyle w:val="Default"/>
        <w:jc w:val="both"/>
      </w:pPr>
    </w:p>
    <w:p w14:paraId="6801A5AD" w14:textId="77777777" w:rsidR="00E65A66" w:rsidRPr="00EA7803" w:rsidRDefault="00E65A66" w:rsidP="00E65A66">
      <w:pPr>
        <w:pStyle w:val="Default"/>
        <w:jc w:val="both"/>
      </w:pPr>
      <w:r w:rsidRPr="00EA7803">
        <w:rPr>
          <w:b/>
          <w:bCs/>
        </w:rPr>
        <w:t xml:space="preserve">Медиатор образовательной организации не вправе: </w:t>
      </w:r>
    </w:p>
    <w:p w14:paraId="223DD403" w14:textId="77777777" w:rsidR="00E65A66" w:rsidRPr="00EA7803" w:rsidRDefault="00E65A66" w:rsidP="00E65A66">
      <w:pPr>
        <w:pStyle w:val="Default"/>
        <w:spacing w:after="27"/>
        <w:jc w:val="both"/>
      </w:pPr>
      <w:r w:rsidRPr="00EA7803">
        <w:t>1. Медиатор не вправе вносить, если стороны не договорились об ином, предложения об урегулировании спора.</w:t>
      </w:r>
    </w:p>
    <w:p w14:paraId="38FB3BBA" w14:textId="77777777" w:rsidR="00E65A66" w:rsidRPr="00EA7803" w:rsidRDefault="00E65A66" w:rsidP="00E65A66">
      <w:pPr>
        <w:pStyle w:val="Default"/>
        <w:jc w:val="both"/>
      </w:pPr>
      <w:r w:rsidRPr="00EA7803">
        <w:t xml:space="preserve">2. При проведении процедуры медиации медиатор не вправе: </w:t>
      </w:r>
    </w:p>
    <w:p w14:paraId="192F10BC" w14:textId="77777777" w:rsidR="00E65A66" w:rsidRPr="00EA7803" w:rsidRDefault="00E65A66" w:rsidP="00E65A66">
      <w:pPr>
        <w:pStyle w:val="Default"/>
        <w:ind w:left="284"/>
        <w:jc w:val="both"/>
      </w:pPr>
      <w:r w:rsidRPr="00EA7803">
        <w:t>2.1. ставить своими действиями какую-либо из сторон в преимущественное положение, равно как и умалять права и законные интересы одной из сторон;</w:t>
      </w:r>
    </w:p>
    <w:p w14:paraId="3DA1BEAF" w14:textId="77777777" w:rsidR="00E65A66" w:rsidRPr="00EA7803" w:rsidRDefault="00E65A66" w:rsidP="00E65A66">
      <w:pPr>
        <w:pStyle w:val="Default"/>
        <w:ind w:left="284"/>
        <w:jc w:val="both"/>
      </w:pPr>
      <w:r w:rsidRPr="00EA7803">
        <w:t>2.2.быть представителем какой-либо стороны;</w:t>
      </w:r>
    </w:p>
    <w:p w14:paraId="011D16DF" w14:textId="77777777" w:rsidR="00E65A66" w:rsidRPr="00EA7803" w:rsidRDefault="00E65A66" w:rsidP="00E65A66">
      <w:pPr>
        <w:pStyle w:val="Default"/>
        <w:ind w:left="284"/>
        <w:jc w:val="both"/>
      </w:pPr>
      <w:r w:rsidRPr="00EA7803">
        <w:t>2.3.оказывать какой-либо стороне юридическую, консультационную или иную помощь;</w:t>
      </w:r>
    </w:p>
    <w:p w14:paraId="54030D93" w14:textId="77777777" w:rsidR="00E65A66" w:rsidRPr="00EA7803" w:rsidRDefault="00E65A66" w:rsidP="00E65A66">
      <w:pPr>
        <w:pStyle w:val="Default"/>
        <w:ind w:left="284"/>
        <w:jc w:val="both"/>
      </w:pPr>
      <w:r w:rsidRPr="00EA7803">
        <w:t xml:space="preserve"> 2.4.осуществлять деятельность медиатора, если при проведении процедуры медиации он лично (прямо или косвенно) заинтересован в ее результате, в том числе состоит с лицом, являющимся одной из сторон, в родственных отношениях;</w:t>
      </w:r>
    </w:p>
    <w:p w14:paraId="142CB2D2" w14:textId="77777777" w:rsidR="00E65A66" w:rsidRPr="00EA7803" w:rsidRDefault="00E65A66" w:rsidP="00E65A66">
      <w:pPr>
        <w:pStyle w:val="Default"/>
        <w:ind w:left="284"/>
        <w:jc w:val="both"/>
      </w:pPr>
      <w:r w:rsidRPr="00EA7803">
        <w:t>2.5.делать без согласия сторон публичные заявления по существу спора;</w:t>
      </w:r>
    </w:p>
    <w:p w14:paraId="11D4EF3E" w14:textId="77777777" w:rsidR="00E65A66" w:rsidRPr="00EA7803" w:rsidRDefault="00E65A66" w:rsidP="00E65A66">
      <w:pPr>
        <w:pStyle w:val="Default"/>
        <w:spacing w:after="28"/>
        <w:ind w:left="284"/>
        <w:jc w:val="both"/>
      </w:pPr>
      <w:r w:rsidRPr="00EA7803">
        <w:t>2.6.мдиатор не вправе разглашать информацию, относящуюся к процедуре медиации и ставшую ему известной при ее проведении, без согласия сторон;</w:t>
      </w:r>
    </w:p>
    <w:p w14:paraId="30EAE5E8" w14:textId="77777777" w:rsidR="00E65A66" w:rsidRPr="00EA7803" w:rsidRDefault="00E65A66" w:rsidP="00E65A66">
      <w:pPr>
        <w:pStyle w:val="Default"/>
        <w:ind w:left="284"/>
        <w:jc w:val="both"/>
      </w:pPr>
      <w:r w:rsidRPr="00EA7803">
        <w:t>2.7.настаивать на участии сторон в медиации, настаивать на продолжении процедуры, если стороны (одна из сторон) решили её прекратить до момента итоговой договоренности;</w:t>
      </w:r>
    </w:p>
    <w:p w14:paraId="3E82BA97" w14:textId="77777777" w:rsidR="00E65A66" w:rsidRPr="00EA7803" w:rsidRDefault="00E65A66" w:rsidP="00E65A66">
      <w:pPr>
        <w:pStyle w:val="Default"/>
        <w:jc w:val="both"/>
      </w:pPr>
      <w:r w:rsidRPr="00EA7803">
        <w:t xml:space="preserve">3. Медиатор, независимо от того, связаны ли судебное разбирательство, третейское разбирательство со спором, который являлся предметом процедуры медиации, не вправе ссылаться, если стороны не договорились об ином, в ходе судебного разбирательства или третейского разбирательства на информацию о: </w:t>
      </w:r>
    </w:p>
    <w:p w14:paraId="383D0D5F" w14:textId="77777777" w:rsidR="00E65A66" w:rsidRPr="00EA7803" w:rsidRDefault="00E65A66" w:rsidP="00E65A66">
      <w:pPr>
        <w:pStyle w:val="Default"/>
        <w:ind w:left="284"/>
        <w:jc w:val="both"/>
      </w:pPr>
      <w:r w:rsidRPr="00EA7803">
        <w:t xml:space="preserve">3.1. предложении одной из сторон о применении процедуры медиации, равно как и готовности одной из сторон к участию в проведении данной процедуры; </w:t>
      </w:r>
    </w:p>
    <w:p w14:paraId="1936B92D" w14:textId="77777777" w:rsidR="00E65A66" w:rsidRPr="00EA7803" w:rsidRDefault="00E65A66" w:rsidP="00E65A66">
      <w:pPr>
        <w:pStyle w:val="Default"/>
        <w:ind w:left="284"/>
        <w:jc w:val="both"/>
      </w:pPr>
      <w:r w:rsidRPr="00EA7803">
        <w:t xml:space="preserve">3.2. мнениях или предложениях, высказанных одной из сторон в отношении возможности урегулирования спора; </w:t>
      </w:r>
    </w:p>
    <w:p w14:paraId="636AA7A5" w14:textId="77777777" w:rsidR="00E65A66" w:rsidRPr="00EA7803" w:rsidRDefault="00E65A66" w:rsidP="00E65A66">
      <w:pPr>
        <w:pStyle w:val="Default"/>
        <w:ind w:left="284"/>
        <w:jc w:val="both"/>
      </w:pPr>
      <w:r w:rsidRPr="00EA7803">
        <w:t xml:space="preserve">3.3. признаниях, сделанных одной из сторон в ходе проведения процедуры медиации; </w:t>
      </w:r>
    </w:p>
    <w:p w14:paraId="0DAE5CE8" w14:textId="77777777" w:rsidR="00E65A66" w:rsidRPr="00EA7803" w:rsidRDefault="00E65A66" w:rsidP="00E65A66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A7803">
        <w:rPr>
          <w:rFonts w:ascii="Times New Roman" w:hAnsi="Times New Roman"/>
          <w:sz w:val="24"/>
          <w:szCs w:val="24"/>
        </w:rPr>
        <w:lastRenderedPageBreak/>
        <w:t>3.4. готовности одной из сторон принять предложение медиатора или другой стороны об урегулировании спора.</w:t>
      </w:r>
    </w:p>
    <w:p w14:paraId="752EDC56" w14:textId="77777777" w:rsidR="00E65A66" w:rsidRPr="00EA7803" w:rsidRDefault="00E65A66" w:rsidP="00E65A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803">
        <w:rPr>
          <w:rFonts w:ascii="Times New Roman" w:hAnsi="Times New Roman"/>
          <w:b/>
          <w:sz w:val="24"/>
          <w:szCs w:val="24"/>
        </w:rPr>
        <w:t>III. Истребование от медиатора информации</w:t>
      </w:r>
    </w:p>
    <w:p w14:paraId="21C7C7F4" w14:textId="77777777" w:rsidR="00E65A66" w:rsidRPr="00EA7803" w:rsidRDefault="00E65A66" w:rsidP="00E65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803">
        <w:rPr>
          <w:rFonts w:ascii="Times New Roman" w:hAnsi="Times New Roman"/>
          <w:sz w:val="24"/>
          <w:szCs w:val="24"/>
        </w:rPr>
        <w:tab/>
        <w:t>Истребование от медиатора информации относящейся к процедуре медиации, не допускается, за исключением случаев, предусмотренных федеральными законами, и случаев, если стороны не договорились об ином. В случае, если медиатор получил от одной из сторон информацию, относящуюся к процедуре медиации, он может раскрыть такую информацию другой стороне только с согласия стороны, предоставившей информацию.</w:t>
      </w:r>
    </w:p>
    <w:p w14:paraId="20D438F3" w14:textId="77777777" w:rsidR="00FF39D2" w:rsidRDefault="00FF39D2"/>
    <w:sectPr w:rsidR="00FF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66"/>
    <w:rsid w:val="001D10C0"/>
    <w:rsid w:val="0064444D"/>
    <w:rsid w:val="00C34570"/>
    <w:rsid w:val="00D11B70"/>
    <w:rsid w:val="00DC60F1"/>
    <w:rsid w:val="00E65A66"/>
    <w:rsid w:val="00FD092A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F181"/>
  <w15:docId w15:val="{2ABF46B9-1134-4FF7-BC21-3EDF5D92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A6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5A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A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A6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A6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A6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6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6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6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6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5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5A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5A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5A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5A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5A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5A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5A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5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65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A6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65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5A6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65A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5A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E65A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5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65A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5A6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65A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ac">
    <w:basedOn w:val="a"/>
    <w:next w:val="ad"/>
    <w:unhideWhenUsed/>
    <w:rsid w:val="00E65A66"/>
    <w:pPr>
      <w:spacing w:before="120" w:after="120" w:line="240" w:lineRule="auto"/>
      <w:ind w:firstLine="2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E65A66"/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D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10C0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3335</Characters>
  <Application>Microsoft Office Word</Application>
  <DocSecurity>4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ALFA</cp:lastModifiedBy>
  <cp:revision>2</cp:revision>
  <dcterms:created xsi:type="dcterms:W3CDTF">2025-02-26T17:40:00Z</dcterms:created>
  <dcterms:modified xsi:type="dcterms:W3CDTF">2025-02-26T17:40:00Z</dcterms:modified>
</cp:coreProperties>
</file>